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/>
        <w:jc w:val="left"/>
        <w:rPr>
          <w:rFonts w:hint="default" w:ascii="黑体" w:hAnsi="黑体" w:eastAsia="黑体"/>
          <w:b/>
          <w:sz w:val="36"/>
          <w:szCs w:val="36"/>
          <w:lang w:val="en-US" w:eastAsia="zh-CN"/>
        </w:rPr>
      </w:pPr>
      <w:r>
        <w:rPr>
          <w:rFonts w:hint="eastAsia" w:ascii="黑体" w:hAnsi="黑体" w:eastAsia="黑体"/>
          <w:b/>
          <w:sz w:val="36"/>
          <w:szCs w:val="36"/>
          <w:lang w:val="en-US" w:eastAsia="zh-CN"/>
        </w:rPr>
        <w:t>附件1</w:t>
      </w:r>
      <w:bookmarkStart w:id="0" w:name="_GoBack"/>
      <w:bookmarkEnd w:id="0"/>
    </w:p>
    <w:p>
      <w:pPr>
        <w:spacing w:before="156" w:beforeLines="50"/>
        <w:jc w:val="center"/>
        <w:rPr>
          <w:rFonts w:hint="eastAsia" w:ascii="黑体" w:hAnsi="黑体" w:eastAsia="黑体"/>
          <w:b/>
          <w:sz w:val="36"/>
          <w:szCs w:val="36"/>
        </w:rPr>
      </w:pPr>
      <w:r>
        <w:rPr>
          <w:rFonts w:hint="eastAsia" w:ascii="黑体" w:hAnsi="黑体" w:eastAsia="黑体"/>
          <w:b/>
          <w:sz w:val="36"/>
          <w:szCs w:val="36"/>
        </w:rPr>
        <w:t>十堰市妇幼保健院设备(或劳务)招标采购技术参数表</w:t>
      </w:r>
    </w:p>
    <w:tbl>
      <w:tblPr>
        <w:tblStyle w:val="3"/>
        <w:tblW w:w="10443" w:type="dxa"/>
        <w:tblInd w:w="-9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3"/>
        <w:gridCol w:w="4851"/>
        <w:gridCol w:w="35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73" w:type="dxa"/>
            <w:vAlign w:val="center"/>
          </w:tcPr>
          <w:p>
            <w:pPr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申购设备名称</w:t>
            </w:r>
          </w:p>
        </w:tc>
        <w:tc>
          <w:tcPr>
            <w:tcW w:w="4851" w:type="dxa"/>
            <w:vAlign w:val="center"/>
          </w:tcPr>
          <w:p>
            <w:pPr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lang w:val="en-US" w:eastAsia="zh-Hans"/>
              </w:rPr>
              <w:t>氦氖激光治疗仪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  <w:t xml:space="preserve">         </w:t>
            </w:r>
          </w:p>
        </w:tc>
        <w:tc>
          <w:tcPr>
            <w:tcW w:w="3519" w:type="dxa"/>
            <w:vAlign w:val="center"/>
          </w:tcPr>
          <w:p>
            <w:pPr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lang w:eastAsia="zh-CN"/>
              </w:rPr>
              <w:t>☑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国产；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进口</w:t>
            </w: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；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不限；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2" w:hRule="exact"/>
        </w:trPr>
        <w:tc>
          <w:tcPr>
            <w:tcW w:w="2073" w:type="dxa"/>
            <w:vAlign w:val="center"/>
          </w:tcPr>
          <w:p>
            <w:pP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设备功能用途描述</w:t>
            </w:r>
          </w:p>
        </w:tc>
        <w:tc>
          <w:tcPr>
            <w:tcW w:w="837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outlineLvl w:val="9"/>
              <w:rPr>
                <w:rFonts w:hint="eastAsia" w:ascii="仿宋_GB2312" w:hAnsi="仿宋" w:eastAsia="仿宋_GB2312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28"/>
                <w:szCs w:val="28"/>
                <w:lang w:val="en-US" w:eastAsia="zh-CN"/>
              </w:rPr>
              <w:t>主要用于治疗婴儿湿疹、皮炎、毛囊炎、隐翅虫皮炎、疖、痒疹、带状疱症、水痘、手足口病等各种皮肤病。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2" w:hRule="atLeast"/>
        </w:trPr>
        <w:tc>
          <w:tcPr>
            <w:tcW w:w="2073" w:type="dxa"/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具体技术参数</w:t>
            </w:r>
          </w:p>
        </w:tc>
        <w:tc>
          <w:tcPr>
            <w:tcW w:w="8370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outlineLvl w:val="9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</w:rPr>
              <w:t>(参数条款中不能出现具体的品牌、型号、外观尺寸、重量等，核心参数用“*”标出，核心参数限3-5条）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outlineLvl w:val="9"/>
              <w:rPr>
                <w:rFonts w:hint="eastAsia" w:ascii="华文仿宋" w:hAnsi="华文仿宋" w:eastAsia="华文仿宋" w:cs="华文仿宋"/>
                <w:color w:val="auto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outlineLvl w:val="9"/>
              <w:rPr>
                <w:rFonts w:hint="eastAsia" w:ascii="华文仿宋" w:hAnsi="华文仿宋" w:eastAsia="华文仿宋" w:cs="华文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28"/>
                <w:szCs w:val="28"/>
                <w:lang w:val="en-US" w:eastAsia="zh-CN"/>
              </w:rPr>
              <w:t>1.激光类型: 封离型氦氖激光器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outlineLvl w:val="9"/>
              <w:rPr>
                <w:rFonts w:hint="eastAsia" w:ascii="华文仿宋" w:hAnsi="华文仿宋" w:eastAsia="华文仿宋" w:cs="华文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28"/>
                <w:szCs w:val="28"/>
                <w:lang w:val="en-US" w:eastAsia="zh-CN"/>
              </w:rPr>
              <w:t>2.激光波长: 632.8nm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outlineLvl w:val="9"/>
              <w:rPr>
                <w:rFonts w:hint="eastAsia" w:ascii="华文仿宋" w:hAnsi="华文仿宋" w:eastAsia="华文仿宋" w:cs="华文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28"/>
                <w:szCs w:val="28"/>
                <w:lang w:val="en-US" w:eastAsia="zh-CN"/>
              </w:rPr>
              <w:t>3.激光光纤终端输出功率：&gt;35mW（一进一出）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outlineLvl w:val="9"/>
              <w:rPr>
                <w:rFonts w:hint="eastAsia" w:ascii="华文仿宋" w:hAnsi="华文仿宋" w:eastAsia="华文仿宋" w:cs="华文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28"/>
                <w:szCs w:val="28"/>
                <w:lang w:val="en-US" w:eastAsia="zh-CN"/>
              </w:rPr>
              <w:t>4.激光镜筒扩束照射输出功率：&gt;35mW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outlineLvl w:val="9"/>
              <w:rPr>
                <w:rFonts w:hint="eastAsia" w:ascii="华文仿宋" w:hAnsi="华文仿宋" w:eastAsia="华文仿宋" w:cs="华文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28"/>
                <w:szCs w:val="28"/>
                <w:lang w:val="en-US" w:eastAsia="zh-CN"/>
              </w:rPr>
              <w:t>*5.输出方式：扩束镜筒、光纤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outlineLvl w:val="9"/>
              <w:rPr>
                <w:rFonts w:hint="eastAsia" w:ascii="华文仿宋" w:hAnsi="华文仿宋" w:eastAsia="华文仿宋" w:cs="华文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28"/>
                <w:szCs w:val="28"/>
                <w:lang w:val="en-US" w:eastAsia="zh-CN"/>
              </w:rPr>
              <w:t>6.功率稳定性：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>≦±</w:t>
            </w:r>
            <w:r>
              <w:rPr>
                <w:rFonts w:hint="eastAsia" w:ascii="华文仿宋" w:hAnsi="华文仿宋" w:eastAsia="华文仿宋" w:cs="华文仿宋"/>
                <w:color w:val="auto"/>
                <w:sz w:val="28"/>
                <w:szCs w:val="28"/>
                <w:lang w:val="en-US" w:eastAsia="zh-CN"/>
              </w:rPr>
              <w:t>10%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outlineLvl w:val="9"/>
              <w:rPr>
                <w:rFonts w:hint="eastAsia" w:ascii="华文仿宋" w:hAnsi="华文仿宋" w:eastAsia="华文仿宋" w:cs="华文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28"/>
                <w:szCs w:val="28"/>
                <w:lang w:val="en-US" w:eastAsia="zh-CN"/>
              </w:rPr>
              <w:t>7.激光功率复现性：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>≦±</w:t>
            </w:r>
            <w:r>
              <w:rPr>
                <w:rFonts w:hint="eastAsia" w:ascii="华文仿宋" w:hAnsi="华文仿宋" w:eastAsia="华文仿宋" w:cs="华文仿宋"/>
                <w:color w:val="auto"/>
                <w:sz w:val="28"/>
                <w:szCs w:val="28"/>
                <w:lang w:val="en-US" w:eastAsia="zh-CN"/>
              </w:rPr>
              <w:t>10%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outlineLvl w:val="9"/>
              <w:rPr>
                <w:rFonts w:hint="eastAsia" w:ascii="华文仿宋" w:hAnsi="华文仿宋" w:eastAsia="华文仿宋" w:cs="华文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28"/>
                <w:szCs w:val="28"/>
                <w:lang w:val="en-US" w:eastAsia="zh-CN"/>
              </w:rPr>
              <w:t>*8.定时时间：0-99分钟（可调）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outlineLvl w:val="9"/>
              <w:rPr>
                <w:rFonts w:hint="eastAsia" w:ascii="华文仿宋" w:hAnsi="华文仿宋" w:eastAsia="华文仿宋" w:cs="华文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28"/>
                <w:szCs w:val="28"/>
                <w:lang w:val="en-US" w:eastAsia="zh-CN"/>
              </w:rPr>
              <w:t>9.定时误差：≦±10%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outlineLvl w:val="9"/>
              <w:rPr>
                <w:rFonts w:hint="eastAsia" w:ascii="华文仿宋" w:hAnsi="华文仿宋" w:eastAsia="华文仿宋" w:cs="华文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28"/>
                <w:szCs w:val="28"/>
                <w:lang w:val="en-US" w:eastAsia="zh-CN"/>
              </w:rPr>
              <w:t>*10.激光管工作电流显示：指针式显示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outlineLvl w:val="9"/>
              <w:rPr>
                <w:rFonts w:hint="eastAsia" w:ascii="华文仿宋" w:hAnsi="华文仿宋" w:eastAsia="华文仿宋" w:cs="华文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28"/>
                <w:szCs w:val="28"/>
                <w:lang w:val="en-US" w:eastAsia="zh-CN"/>
              </w:rPr>
              <w:t>11.激光照射光斑：直径0.5-20cm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outlineLvl w:val="9"/>
              <w:rPr>
                <w:rFonts w:hint="eastAsia" w:ascii="华文仿宋" w:hAnsi="华文仿宋" w:eastAsia="华文仿宋" w:cs="华文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28"/>
                <w:szCs w:val="28"/>
                <w:lang w:val="en-US" w:eastAsia="zh-CN"/>
              </w:rPr>
              <w:t>*12.设备安全报警: 电流电压保护，在电流电压不稳定时，设备有报警提示音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outlineLvl w:val="9"/>
              <w:rPr>
                <w:rFonts w:hint="eastAsia" w:ascii="华文仿宋" w:hAnsi="华文仿宋" w:eastAsia="华文仿宋" w:cs="华文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28"/>
                <w:szCs w:val="28"/>
                <w:lang w:val="en-US" w:eastAsia="zh-CN"/>
              </w:rPr>
              <w:t>*13.工作电源：AC220V≦±10% 50Hz≦±1Hz</w:t>
            </w:r>
          </w:p>
          <w:p>
            <w:pPr>
              <w:spacing w:line="276" w:lineRule="auto"/>
              <w:jc w:val="left"/>
              <w:rPr>
                <w:rFonts w:hint="eastAsia" w:eastAsia="宋体"/>
                <w:lang w:val="en-US" w:eastAsia="zh-CN"/>
              </w:rPr>
            </w:pPr>
          </w:p>
        </w:tc>
      </w:tr>
    </w:tbl>
    <w:p/>
    <w:sectPr>
      <w:headerReference r:id="rId3" w:type="default"/>
      <w:pgSz w:w="11906" w:h="16838"/>
      <w:pgMar w:top="568" w:right="1758" w:bottom="851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NmMTc1NGRmODhlNjcwZTNlMTgyZjExNjQyNmU5M2IifQ=="/>
  </w:docVars>
  <w:rsids>
    <w:rsidRoot w:val="20B85C82"/>
    <w:rsid w:val="01F74FFF"/>
    <w:rsid w:val="0476297A"/>
    <w:rsid w:val="047D6D23"/>
    <w:rsid w:val="09D965FB"/>
    <w:rsid w:val="0A8F5D00"/>
    <w:rsid w:val="0D0A0940"/>
    <w:rsid w:val="12FB1A44"/>
    <w:rsid w:val="1D9A7C1F"/>
    <w:rsid w:val="1EEA725D"/>
    <w:rsid w:val="20B85C82"/>
    <w:rsid w:val="298F30FB"/>
    <w:rsid w:val="2AF75775"/>
    <w:rsid w:val="2D830E60"/>
    <w:rsid w:val="2EB21671"/>
    <w:rsid w:val="300C32B0"/>
    <w:rsid w:val="380428DF"/>
    <w:rsid w:val="3F844B9B"/>
    <w:rsid w:val="4776488B"/>
    <w:rsid w:val="49C67AF4"/>
    <w:rsid w:val="4A833A63"/>
    <w:rsid w:val="4AC97489"/>
    <w:rsid w:val="4F465325"/>
    <w:rsid w:val="501D447E"/>
    <w:rsid w:val="527E2C2B"/>
    <w:rsid w:val="54964CF8"/>
    <w:rsid w:val="64662AEE"/>
    <w:rsid w:val="6B88738A"/>
    <w:rsid w:val="6C07243B"/>
    <w:rsid w:val="73597D57"/>
    <w:rsid w:val="7850331D"/>
    <w:rsid w:val="7938698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347</Words>
  <Characters>413</Characters>
  <Lines>0</Lines>
  <Paragraphs>0</Paragraphs>
  <TotalTime>5</TotalTime>
  <ScaleCrop>false</ScaleCrop>
  <LinksUpToDate>false</LinksUpToDate>
  <CharactersWithSpaces>426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2021-01-15T09:44:00Z</dcterms:created>
  <dc:creator>H</dc:creator>
  <cp:lastModifiedBy>苏</cp:lastModifiedBy>
  <dcterms:modified xsi:type="dcterms:W3CDTF">2022-07-19T07:06:45Z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6A80415B20A94EA389F5866AE95A4480</vt:lpwstr>
  </property>
</Properties>
</file>